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tyle0"/>
        <w:tblW w:w="10365"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tblGrid>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tcPr>
          <w:p w:rsidR="005A6A3A" w:rsidRPr="00062C63" w:rsidRDefault="005A6A3A" w:rsidP="005A6A3A">
            <w:pPr>
              <w:tabs>
                <w:tab w:val="left" w:pos="426"/>
              </w:tabs>
              <w:jc w:val="center"/>
              <w:rPr>
                <w:rFonts w:ascii="Times New Roman" w:hAnsi="Times New Roman" w:cs="Times New Roman"/>
                <w:b/>
                <w:sz w:val="20"/>
                <w:szCs w:val="20"/>
              </w:rPr>
            </w:pPr>
            <w:r w:rsidRPr="00062C63">
              <w:rPr>
                <w:rFonts w:ascii="Times New Roman" w:hAnsi="Times New Roman" w:cs="Times New Roman"/>
                <w:b/>
                <w:sz w:val="20"/>
                <w:szCs w:val="20"/>
              </w:rPr>
              <w:t>ДОГОВОР АРЕНДЫ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tcPr>
          <w:p w:rsidR="005A6A3A" w:rsidRPr="00062C63" w:rsidRDefault="005A6A3A" w:rsidP="005A6A3A">
            <w:pPr>
              <w:tabs>
                <w:tab w:val="left" w:pos="426"/>
              </w:tabs>
              <w:jc w:val="center"/>
              <w:rPr>
                <w:rFonts w:ascii="Times New Roman" w:hAnsi="Times New Roman" w:cs="Times New Roman"/>
                <w:b/>
                <w:sz w:val="20"/>
                <w:szCs w:val="20"/>
              </w:rPr>
            </w:pPr>
            <w:r w:rsidRPr="005A6A3A">
              <w:rPr>
                <w:rFonts w:ascii="Times New Roman" w:hAnsi="Times New Roman" w:cs="Times New Roman"/>
                <w:b/>
                <w:sz w:val="20"/>
                <w:szCs w:val="20"/>
              </w:rPr>
              <w:t>№</w:t>
            </w:r>
            <w:r w:rsidRPr="005A6A3A">
              <w:rPr>
                <w:rFonts w:ascii="Times New Roman" w:hAnsi="Times New Roman" w:cs="Times New Roman"/>
                <w:b/>
                <w:sz w:val="20"/>
                <w:szCs w:val="20"/>
                <w:u w:val="single"/>
              </w:rPr>
              <w:t xml:space="preserve"> __________</w:t>
            </w:r>
            <w:r w:rsidRPr="00062C63">
              <w:rPr>
                <w:rFonts w:ascii="Times New Roman" w:hAnsi="Times New Roman" w:cs="Times New Roman"/>
                <w:b/>
                <w:sz w:val="20"/>
                <w:szCs w:val="20"/>
              </w:rPr>
              <w:t xml:space="preserve">от </w:t>
            </w:r>
            <w:r w:rsidRPr="005A6A3A">
              <w:rPr>
                <w:rFonts w:ascii="Times New Roman" w:hAnsi="Times New Roman" w:cs="Times New Roman"/>
                <w:b/>
                <w:sz w:val="20"/>
                <w:szCs w:val="20"/>
                <w:u w:val="single"/>
              </w:rPr>
              <w:t>«____» ______________</w:t>
            </w:r>
            <w:r w:rsidRPr="00062C63">
              <w:rPr>
                <w:rFonts w:ascii="Times New Roman" w:hAnsi="Times New Roman" w:cs="Times New Roman"/>
                <w:b/>
                <w:sz w:val="20"/>
                <w:szCs w:val="20"/>
              </w:rPr>
              <w:t xml:space="preserve"> 20</w:t>
            </w:r>
            <w:r w:rsidRPr="005A6A3A">
              <w:rPr>
                <w:rFonts w:ascii="Times New Roman" w:hAnsi="Times New Roman" w:cs="Times New Roman"/>
                <w:b/>
                <w:sz w:val="20"/>
                <w:szCs w:val="20"/>
                <w:u w:val="single"/>
              </w:rPr>
              <w:t>__</w:t>
            </w:r>
            <w:r w:rsidRPr="00062C63">
              <w:rPr>
                <w:rFonts w:ascii="Times New Roman" w:hAnsi="Times New Roman" w:cs="Times New Roman"/>
                <w:b/>
                <w:sz w:val="20"/>
                <w:szCs w:val="20"/>
              </w:rPr>
              <w:t xml:space="preserve"> г.</w:t>
            </w:r>
          </w:p>
        </w:tc>
      </w:tr>
      <w:tr w:rsidR="005A6A3A" w:rsidTr="005A6A3A">
        <w:tblPrEx>
          <w:tblCellMar>
            <w:top w:w="0" w:type="dxa"/>
            <w:bottom w:w="0" w:type="dxa"/>
          </w:tblCellMar>
        </w:tblPrEx>
        <w:trPr>
          <w:gridAfter w:val="6"/>
          <w:wAfter w:w="5490" w:type="dxa"/>
          <w:cantSplit/>
        </w:trPr>
        <w:tc>
          <w:tcPr>
            <w:tcW w:w="315" w:type="dxa"/>
            <w:shd w:val="clear" w:color="auto" w:fill="auto"/>
            <w:vAlign w:val="bottom"/>
          </w:tcPr>
          <w:p w:rsidR="005A6A3A" w:rsidRDefault="005A6A3A" w:rsidP="005A6A3A">
            <w:pPr>
              <w:jc w:val="both"/>
            </w:pPr>
          </w:p>
        </w:tc>
        <w:tc>
          <w:tcPr>
            <w:tcW w:w="4560" w:type="dxa"/>
            <w:gridSpan w:val="5"/>
            <w:shd w:val="clear" w:color="auto" w:fill="auto"/>
            <w:vAlign w:val="bottom"/>
          </w:tcPr>
          <w:p w:rsidR="005A6A3A" w:rsidRDefault="005A6A3A" w:rsidP="005A6A3A">
            <w:pPr>
              <w:jc w:val="both"/>
            </w:pPr>
            <w:r>
              <w:rPr>
                <w:rFonts w:ascii="Times New Roman" w:hAnsi="Times New Roman"/>
                <w:sz w:val="20"/>
                <w:szCs w:val="20"/>
              </w:rPr>
              <w:t>г. Москва</w:t>
            </w:r>
          </w:p>
        </w:tc>
      </w:tr>
      <w:tr w:rsidR="005A6A3A" w:rsidTr="005A6A3A">
        <w:tblPrEx>
          <w:tblCellMar>
            <w:top w:w="0" w:type="dxa"/>
            <w:bottom w:w="0" w:type="dxa"/>
          </w:tblCellMar>
        </w:tblPrEx>
        <w:trPr>
          <w:cantSplit/>
          <w:trHeight w:val="259"/>
        </w:trPr>
        <w:tc>
          <w:tcPr>
            <w:tcW w:w="31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420" w:type="dxa"/>
            <w:shd w:val="clear" w:color="auto" w:fill="auto"/>
            <w:vAlign w:val="bottom"/>
          </w:tcPr>
          <w:p w:rsidR="005A6A3A" w:rsidRDefault="005A6A3A" w:rsidP="005A6A3A">
            <w:pPr>
              <w:jc w:val="both"/>
            </w:pPr>
          </w:p>
        </w:tc>
        <w:tc>
          <w:tcPr>
            <w:tcW w:w="130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420"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1290" w:type="dxa"/>
            <w:shd w:val="clear" w:color="auto" w:fill="auto"/>
            <w:vAlign w:val="bottom"/>
          </w:tcPr>
          <w:p w:rsidR="005A6A3A" w:rsidRDefault="005A6A3A" w:rsidP="005A6A3A">
            <w:pPr>
              <w:jc w:val="both"/>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vAlign w:val="bottom"/>
          </w:tcPr>
          <w:p w:rsidR="005A6A3A" w:rsidRPr="00CE2171" w:rsidRDefault="005A6A3A" w:rsidP="005A6A3A">
            <w:pPr>
              <w:tabs>
                <w:tab w:val="left" w:pos="426"/>
                <w:tab w:val="left" w:pos="6521"/>
              </w:tabs>
              <w:ind w:firstLine="425"/>
              <w:jc w:val="both"/>
              <w:rPr>
                <w:rFonts w:ascii="Times New Roman" w:hAnsi="Times New Roman" w:cs="Times New Roman"/>
                <w:sz w:val="20"/>
                <w:szCs w:val="20"/>
                <w:u w:val="single"/>
              </w:rPr>
            </w:pPr>
            <w:r>
              <w:rPr>
                <w:rFonts w:ascii="Times New Roman" w:hAnsi="Times New Roman"/>
                <w:sz w:val="20"/>
                <w:szCs w:val="20"/>
              </w:rPr>
              <w:t xml:space="preserve">     </w:t>
            </w:r>
            <w:r w:rsidRPr="00CE2171">
              <w:rPr>
                <w:rFonts w:ascii="Times New Roman" w:hAnsi="Times New Roman" w:cs="Times New Roman"/>
                <w:sz w:val="20"/>
                <w:szCs w:val="20"/>
              </w:rPr>
              <w:t>ООО «</w:t>
            </w:r>
            <w:proofErr w:type="spellStart"/>
            <w:r>
              <w:rPr>
                <w:rFonts w:ascii="Times New Roman" w:hAnsi="Times New Roman" w:cs="Times New Roman"/>
                <w:sz w:val="20"/>
                <w:szCs w:val="20"/>
              </w:rPr>
              <w:t>ВиРент</w:t>
            </w:r>
            <w:proofErr w:type="spellEnd"/>
            <w:r w:rsidRPr="00CE2171">
              <w:rPr>
                <w:rFonts w:ascii="Times New Roman" w:hAnsi="Times New Roman" w:cs="Times New Roman"/>
                <w:sz w:val="20"/>
                <w:szCs w:val="20"/>
              </w:rPr>
              <w:t>», именуемое в дальнейшем «Арендодатель», в лице (Должность) _____________________, действующего на основании Доверенности № _____ от «___» _____ 20__ г., с одной стороны, и ___________________________________________, именуемый в дальнейшем «Арендатор», с другой стороны, далее совместно именуемые «Стороны», а по отдельности «Сторона», заключили настоящий Договор о нижеследующем.</w:t>
            </w:r>
          </w:p>
          <w:p w:rsidR="005A6A3A" w:rsidRDefault="005A6A3A" w:rsidP="005A6A3A">
            <w:pPr>
              <w:jc w:val="both"/>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1.        Предмет Договора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1.1. Арендодатель обязуется предоставить Арендатору во временное владение и пользование Оборудование, а Арендатор обязуется принять Оборудование, использовать по назначению, содержать в исправном состоянии, своевременно вносить арендную плату и произвести возврат Оборудования в том состоянии, в котором оно было получено, с учетом нормального износа по окончании срока аренды.</w:t>
            </w:r>
          </w:p>
          <w:p w:rsidR="005A6A3A" w:rsidRDefault="005A6A3A">
            <w:pPr>
              <w:jc w:val="both"/>
            </w:pPr>
            <w:r>
              <w:rPr>
                <w:rFonts w:ascii="Times New Roman" w:hAnsi="Times New Roman"/>
                <w:sz w:val="20"/>
                <w:szCs w:val="20"/>
              </w:rPr>
              <w:t>1.2. Арендодатель гарантирует, что на момент передачи Оборудования Арендатору данное Оборудование является собственностью Арендодателя, не обременено обязательствами, а именно: не заложено, не сдано в аренду, не находится под арестом и не обременено правами третьих лиц. В течение всего срока аренды Оборудование остается собственностью Арендодателя.</w:t>
            </w:r>
          </w:p>
          <w:p w:rsidR="005A6A3A" w:rsidRDefault="005A6A3A">
            <w:pPr>
              <w:jc w:val="both"/>
            </w:pPr>
            <w:r>
              <w:rPr>
                <w:rFonts w:ascii="Times New Roman" w:hAnsi="Times New Roman"/>
                <w:sz w:val="20"/>
                <w:szCs w:val="20"/>
              </w:rPr>
              <w:t>1.3. Перечень, количество Оборудования, срок аренды, оценочная стоимость предоставляемого в аренду Оборудования согласуется Сторонами и указывается в соответствующем приложении по форме Приложения № 1 к настоящему Договору, которое после подписания Сторонами становится неотъемлемой частью Договора.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2.        Порядок оплаты</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2.1. Арендная плата за передаваемое Оборудование складывается из расчета ставки за аренду соответствующего Оборудования в сутки, умноженной на период аренды, и оплачивается в порядке 100% предоплаты, если иное не указано в Приложении.</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2.2. Ставка арендной платы за соответствующее Оборудование зависит от срока аренды и указывается в Приложении. Информация по ставкам арендной платы указана на сайте Арендодателя: arenda.vseinstrumenti.ru</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2.3. В случае, если изменение срока аренды, зафиксированного в Приложении, влечет за собой применение иной ставки арендной платы для расчета стоимости оказания услуг, Арендодатель имеет право произвести перерасчет стоимости оказания услуг, а Арендатор обязуется произвести оплату по новой стоимости в порядке и сроки, согласованные Сторонами в Приложении или настоящем Договоре.</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2.4. Начисление арендной платы производится кратно дням аренды. В случае возврата Оборудования позже указанного в соответствующем Приложении срока более чем на 3 часа Арендатору начисляется арендная плата за дополнительные сутки.</w:t>
            </w:r>
          </w:p>
          <w:p w:rsidR="005A6A3A" w:rsidRDefault="005A6A3A">
            <w:pPr>
              <w:jc w:val="both"/>
            </w:pPr>
            <w:r>
              <w:rPr>
                <w:rFonts w:ascii="Times New Roman" w:hAnsi="Times New Roman"/>
                <w:sz w:val="20"/>
                <w:szCs w:val="20"/>
              </w:rPr>
              <w:t xml:space="preserve">     Пример 1: Выдача оборудования произошла 12.01.2020 г. в 10:30, возврат 13.01.2020 г. до 13.30 – арендная плата начисляется за 1 день.</w:t>
            </w:r>
          </w:p>
          <w:p w:rsidR="005A6A3A" w:rsidRDefault="005A6A3A">
            <w:pPr>
              <w:jc w:val="both"/>
            </w:pPr>
            <w:r>
              <w:rPr>
                <w:rFonts w:ascii="Times New Roman" w:hAnsi="Times New Roman"/>
                <w:sz w:val="20"/>
                <w:szCs w:val="20"/>
              </w:rPr>
              <w:t xml:space="preserve">     Пример 2: Выдача оборудования произошла 12.01.2020 г. в 10:30, возврат 13.01.2020 г. после 13.30 – арендная плата начисляется за 2 дня.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2.5. До момента передачи Оборудования в аренду Арендатор обязуется внести обеспечительный платеж в размере, указанном в Приложении. Арендодатель вправе зачесть обеспечительный платеж в счет арендной платы по соответствующему Приложению.</w:t>
            </w:r>
          </w:p>
          <w:p w:rsidR="005A6A3A" w:rsidRDefault="005A6A3A">
            <w:pPr>
              <w:jc w:val="both"/>
            </w:pPr>
            <w:r>
              <w:rPr>
                <w:rFonts w:ascii="Times New Roman" w:hAnsi="Times New Roman"/>
                <w:sz w:val="20"/>
                <w:szCs w:val="20"/>
              </w:rPr>
              <w:t xml:space="preserve">     За счет обеспечительного платежа Арендодатель покрывает свои убытки, возникшие по вине Арендатора. При прекращении обеспеченного обязательства обеспечительный платеж подлежит возврату Арендатору за вычетом суммы задолженности по настоящему Договору.</w:t>
            </w:r>
          </w:p>
          <w:p w:rsidR="005A6A3A" w:rsidRDefault="005A6A3A">
            <w:pPr>
              <w:jc w:val="both"/>
            </w:pPr>
            <w:r>
              <w:rPr>
                <w:rFonts w:ascii="Times New Roman" w:hAnsi="Times New Roman"/>
                <w:sz w:val="20"/>
                <w:szCs w:val="20"/>
              </w:rPr>
              <w:t xml:space="preserve">     На сумму обеспечительного платежа проценты, установленные ст. 317.1 Гражданского кодекса Российской Федерации, не начисляются.</w:t>
            </w:r>
          </w:p>
          <w:p w:rsidR="005A6A3A" w:rsidRDefault="005A6A3A">
            <w:pPr>
              <w:jc w:val="both"/>
            </w:pPr>
            <w:r>
              <w:rPr>
                <w:rFonts w:ascii="Times New Roman" w:hAnsi="Times New Roman"/>
                <w:sz w:val="20"/>
                <w:szCs w:val="20"/>
              </w:rPr>
              <w:t xml:space="preserve">     По своему усмотрению Арендодатель может передать Оборудование в аренду Арендатору без внесения последним обеспечительного платежа.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3.        Порядок передачи и возврата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3.1. Оборудование предоставляется в аренду после получения Арендодателем обеспечительного платежа в соответствии с п. 2.5 Договора, а также оплаты арендной платы, кратной дням аренды.</w:t>
            </w:r>
          </w:p>
          <w:p w:rsidR="005A6A3A" w:rsidRDefault="005A6A3A">
            <w:pPr>
              <w:jc w:val="both"/>
            </w:pPr>
            <w:r>
              <w:rPr>
                <w:rFonts w:ascii="Times New Roman" w:hAnsi="Times New Roman"/>
                <w:sz w:val="20"/>
                <w:szCs w:val="20"/>
              </w:rPr>
              <w:t>3.1.1. В случае, когда Арендатором выступает физическое лицо, при получении обеспечительного платежа Арендодатель выдает Арендатору квитанцию к приходно-кассовому ордеру. Возврат обеспечительного платежа за Оборудование производится после подписания Сторонами Акта приема-передачи (возврата) Оборудования и Акта оказанных услуг только при наличии у Арендатора квитанции к приходно-кассовому ордеру и паспорта Арендатора.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3.1.2. В случае, когда Арендатором выступает юридическое лицо, возврат обеспечительного платежа производится на основании соответствующего требования Арендатора по факту оказания услуги при наличии подписанных Акта приема-передачи (возврата) Оборудования и Акта оказанных услуг/УПД. Арендодатель обязуется произвести возврат обеспечительного платежа в течение 7 (семи) рабочих дней с момента получения Арендодателем соответствующего требования.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3.2 Арендатор обязуется за свой счет принять и вывезти переданное ему в аренду Оборудование. В случае, если Оборудование доставляется Арендатору силами Арендодателя, Арендатор обязан возместить Арендодателю расходы по доставке, сумма оплаты в данном случае указывается в Приложении. В случае доставки Оборудования силами Арендодателя время, предоставленное Арендатору на разгрузку и проверку Оборудования, не должно превышать 20 минут на погрузку/разгрузку Оборудования и его проверку. Задержка курьера сверх отведенного времени оплачивается по тарифу 20 рублей за 1 минуту простоя. Арендатор обязуется обеспечить условия, необходимые для проверки передаваемого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3.3. Оборудование передается Арендатору по Акту приема-передачи Оборудования. Подписание Арендатором Акта приема-передачи Оборудования подтверждает факт исправности и работоспособности Оборудования. 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Арендодателя, указанном в реквизитах Договора. В случае, если арендуемое Оборудование подлежит регистрации в Гостехнадзоре, Арендодатель при передаче Оборудования обязуется передать Арендатору следующую документацию: свидетельство о регистрации машины, свидетельство о прохождении технического осмотра, страховой полис обязательного страхования гражданской ответственности владельца транспортного средства (в случае, если наличие полиса предусмотрено требованиями законодательства).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3.4. Арендатор обязан: использовать Оборудование в соответствии с его производственным и потребительским назначением; поддерживать Оборудование в исправном состоянии, соблюдать все меры по технике безопасности при использовании Оборудования; нести расходы на содержание и эксплуатацию Оборудования (обеспечение электроэнергией, топливом и иными горюче-смазочными материалами, рабочим персоналом и т.п.), проводить ежедневные регламентные работы в соответствии с инструкцией по эксплуатации Оборудования, обеспечить контроль наработки моточасов, в соответствии с инструкцией по эксплуатации для каждого вида Оборудования. Арендатор обязан своевременно уведомлять Арендодателя о необходимости проведения технического</w:t>
            </w:r>
          </w:p>
          <w:p w:rsidR="005A6A3A" w:rsidRDefault="005A6A3A">
            <w:pPr>
              <w:jc w:val="both"/>
            </w:pPr>
            <w:r>
              <w:rPr>
                <w:rFonts w:ascii="Times New Roman" w:hAnsi="Times New Roman"/>
                <w:sz w:val="20"/>
                <w:szCs w:val="20"/>
              </w:rPr>
              <w:t>обслуживания Оборудования. В случае несвоевременного уведомления Арендодателя о необходимости проведения</w:t>
            </w:r>
          </w:p>
          <w:p w:rsidR="005A6A3A" w:rsidRDefault="005A6A3A">
            <w:pPr>
              <w:jc w:val="both"/>
            </w:pPr>
            <w:r>
              <w:rPr>
                <w:rFonts w:ascii="Times New Roman" w:hAnsi="Times New Roman"/>
                <w:sz w:val="20"/>
                <w:szCs w:val="20"/>
              </w:rPr>
              <w:t>ТО, Арендатор выплачивает штраф в размере 10 % от ставки арендной платы Оборудования за месяц. В случае необходимости смены места эксплуатации Оборудования, либо возврата оборудования раньше срока, согласованного сторонами, Арендатор обязуется уведомить Арендодателя не позднее, чем за 1 (один) рабочий день до даты изменения места, либо срока эксплуатации Оборудования.</w:t>
            </w:r>
          </w:p>
          <w:p w:rsidR="005A6A3A" w:rsidRDefault="005A6A3A">
            <w:pPr>
              <w:jc w:val="both"/>
            </w:pPr>
            <w:r>
              <w:rPr>
                <w:rFonts w:ascii="Times New Roman" w:hAnsi="Times New Roman"/>
                <w:sz w:val="20"/>
                <w:szCs w:val="20"/>
              </w:rPr>
              <w:t>Арендатор обязуется возместить Арендодателю убытки, причиненные в результате повреждения Оборудования в соответствии с п. 3.5, 3.6. Договора.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 В случае выхода из строя либо обнаружения недостатков в работе Оборудования, Арендатор обязуется, день в день уведомить об этом факте Арендодателя. В течение 1 (одного) рабочего дня с момента получения уведомления об обнаружении недостатков в Оборудовании, Арендодатель обязуется направить своего представителя на место использования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3.5.1 Стороны производят осмотр Оборудования и фиксируют выявленные недостатки в Акте неисправности Оборудования (форма Акта о неисправности является Приложением № 4 к настоящему Договору). По итогам осмотра Акт неисправности Оборудования подписывается представителями Сторон. Арендодатель вправе оформить Акт о неисправности Оборудования в одностороннем порядке, в случае отказа Арендатора от подписания Акта, указав в нем на отказ/уклонение Арендатора от подписания.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3.5.2. В случае возможности произведения ремонтных работ на месте использования Оборудования, представитель Арендодателя производит его, в ином случае, вышедшее из строя Оборудование передается представителю Арендодателя по акту приема-передачи для произведения ремонта по месту нахождения Арендодателя либо замены непригодного для ремонта Оборудования на исправное Оборудование.</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3.5.3. С момента получения уведомления от Арендатора и до момента устранения недостатков либо замены непригодного к ремонту Оборудования на исправное срок аренды на соответствующее Оборудование приостанавливается.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 xml:space="preserve">3.5.4. В случае, если причиной выхода из строя Оборудования послужили действия/бездействие Арендатора, последний обязуется оплатить стоимость </w:t>
            </w:r>
            <w:proofErr w:type="gramStart"/>
            <w:r>
              <w:rPr>
                <w:rFonts w:ascii="Times New Roman" w:hAnsi="Times New Roman"/>
                <w:sz w:val="20"/>
                <w:szCs w:val="20"/>
              </w:rPr>
              <w:t>ремонта  или</w:t>
            </w:r>
            <w:proofErr w:type="gramEnd"/>
            <w:r>
              <w:rPr>
                <w:rFonts w:ascii="Times New Roman" w:hAnsi="Times New Roman"/>
                <w:sz w:val="20"/>
                <w:szCs w:val="20"/>
              </w:rPr>
              <w:t xml:space="preserve"> оценочную стоимость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3.6. В случае гибели, утери (в том числе вследствие его хищения) арендованного Оборудования либо в случае, если Оборудование не подлежит восстановлению по окончанию срока аренды, Арендатор обязуется выплатить Арендодателю оценочную стоимость Оборудования, указанную в Спецификации в течение 3 (трех) рабочих дней с момента получения соответствующего требования Арендодателя. Если в течение 3 (трех) рабочих дней Арендатор не представил мотивированных возражений касательно выставленного (-ых) счета (-</w:t>
            </w:r>
            <w:proofErr w:type="spellStart"/>
            <w:r>
              <w:rPr>
                <w:rFonts w:ascii="Times New Roman" w:hAnsi="Times New Roman"/>
                <w:sz w:val="20"/>
                <w:szCs w:val="20"/>
              </w:rPr>
              <w:t>ов</w:t>
            </w:r>
            <w:proofErr w:type="spellEnd"/>
            <w:r>
              <w:rPr>
                <w:rFonts w:ascii="Times New Roman" w:hAnsi="Times New Roman"/>
                <w:sz w:val="20"/>
                <w:szCs w:val="20"/>
              </w:rPr>
              <w:t>) на ремонт либо на утерянное Оборудование, вина Арендатора считается установленной и доказанной в одностороннем порядке.</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3.7. Арендатор обязуется возвратить Арендодателю Оборудование после окончания срока аренды по Акту приема-передачи (возврата) Оборудования в чистом виде и в исправном состоянии. Если Арендатор не возвратил арендованное Оборудование или возвратил его несвоевременно Арендодатель вправе потребовать внесения арендной платы за все время просрочки. По факту окончания срока аренды Оборудования Арендодатель формирует Акт оказания услуг/УПД. Оборудование считается возвращенным Арендодателю, только с момента подписания Арендатором Акта оказанных услуг/УПД. Если Арендатор не подписывает Акт оказанных услуг/УПД и не предоставляет мотивированное возражение от его подписания в течение 3 (трех) рабочих дней, арендные платежи продолжают начисляться.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3.8. При возврате Оборудования Арендатором Арендодатель производит проверку его работоспособности, комплектности, технических характеристик. В случае, если в процессе приема-передачи Оборудования будет установлен факт явной неисправности или некомплектности Оборудования и наличия явных нарушений иных технических характеристик Оборудования, соответствующая отметка делается в Акте приёма передачи (возврата) Оборудования. В этом случае, Арендодатель вправе удерживать обеспечительный платеж до возмещения Арендатором стоимости восстановления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3.9. Согласно п. 1 ст. 615 ГК РФ не допускается: сдача Оборудования в субаренду, передача прав и обязанностей по настоящему Договору третьим лицам без согласия Арендодателя, предоставление Оборудования в безвозмездное пользование; залог арендных прав.</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4.     Ответственность Сторон</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4.1. Арендодатель не несет финансовой ответственности за убытки, понесенные Арендатором в связи с выходом из строя арендованного Оборудования. Арендодатель не несет ответственности за вред, который может быть причинен жизни, здоровью и имуществу Арендатора, иным лицам и окружающей среде по причине нарушения Арендатором правил эксплуатации и безопасного использования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4.2. Арендодатель не отвечает за недостатки сданного в аренду Оборудования, которые были оговорены при заключении Договора аренды.</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4.3. За возврат Арендатором грязного Оборудования Арендодатель вправе выставить штраф в размере 1500 (одной тысячи пятисот) рублей. Исключение составляет оборудование для работы с краской и бетоном. Стоимость восстановительных работ оценивается индивидуально, в зависимости от степени загрязнения.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4.4. За ложный вызов транспорта Арендодателя для возврата Оборудования из суммы обеспечительного платежа Арендодателем удерживается стоимость доставки в соответствии с прейскурантом.</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4.5. За нарушение сроков по внесению арендной платы Арендодатель вправе требовать с Арендатора уплаты неустойки (пени) в размере 0,5% (ноль целых пять десятых процента) от неуплаченной суммы за каждый день просрочки.</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5.     Порядок разрешения споров</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5.1. Все споры и разногласия, возникающие между Сторонами по настоящему Договору или в связи с ним, разрешаются путем переговоров.</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5.2. При невозможности урегулирования споров путем переговоров Стороны устанавливают обязательный претензионный порядок. Для таких целей Стороны договорились предъявлять друг другу претензии по спорным вопросам. Претензии в связи с ненадлежащим выполнением договорных обязательств должны быть заявлены в письменной форме и рассмотрены в течение 10 (десяти) дней с момента получения.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5.3. По истечении срока рассмотрения претензии все споры, разногласия, возникающие в связи с исполнением настоящего Договора, а также в случае его изменения или расторжения, подлежат рассмотрению в соответствующем суде по адресу Арендодателя.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6.     Порядок изменения и дополнения Договора</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6.2. Настоящий Договор может быть расторгнут по соглашению сторон либо в одностороннем внесудебном порядке путем направления одной из Сторон соответствующего уведомления не позднее чем за 14 (четырнадцать) календарных дней до планируемого расторжения.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6.3. По требованию Арендодателя Договор может быть досрочно расторгнут в случае, если Арендатор пользуется Оборудованием с существенным нарушением условий Договора или правил эксплуатации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7.     Заключительные положения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7.1. Договор вступает в силу с момента подписания и действует в течение 12-ти календарных месяцев. В случае если ни одна из Сторон за 30 (тридцать) календарных дней до истечения срока действия Договора не уведомит другую Сторону в письменном виде о его расторжении, настоящий Договор автоматически пролонгируется на каждый последующий год.</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7.2. Договор, Приложения, Акты приема-передачи (возврата), а также иные документы, связанные с заключением, исполнением, изменением, расторжением Договора, переданные по электронной почте по адресам, указанным в реквизитах Сторон, признаются Сторонами наравне с оригиналами и являются надлежащим и достаточным доказательством совершения сделки, в том числе в случае судебного разбирательства. При этом оригиналы документов должны быть направлены в течение 10 (десяти) календарных дней с даты составления/подписания документов.</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7.3 Стороны установили, что обмен указанными ниже видами документов может осуществляться посредством телекоммуникационных каналов связи с использованием системы электронного документооборота «</w:t>
            </w:r>
            <w:proofErr w:type="spellStart"/>
            <w:r>
              <w:rPr>
                <w:rFonts w:ascii="Times New Roman" w:hAnsi="Times New Roman"/>
                <w:sz w:val="20"/>
                <w:szCs w:val="20"/>
              </w:rPr>
              <w:t>Контур.Диадок</w:t>
            </w:r>
            <w:proofErr w:type="spellEnd"/>
            <w:proofErr w:type="gramStart"/>
            <w:r>
              <w:rPr>
                <w:rFonts w:ascii="Times New Roman" w:hAnsi="Times New Roman"/>
                <w:sz w:val="20"/>
                <w:szCs w:val="20"/>
              </w:rPr>
              <w:t>»  (</w:t>
            </w:r>
            <w:proofErr w:type="gramEnd"/>
            <w:r>
              <w:rPr>
                <w:rFonts w:ascii="Times New Roman" w:hAnsi="Times New Roman"/>
                <w:sz w:val="20"/>
                <w:szCs w:val="20"/>
              </w:rPr>
              <w:t>далее – «Система ЭДО»):</w:t>
            </w:r>
          </w:p>
          <w:p w:rsidR="005A6A3A" w:rsidRDefault="005A6A3A">
            <w:pPr>
              <w:jc w:val="both"/>
            </w:pPr>
            <w:r>
              <w:rPr>
                <w:rFonts w:ascii="Times New Roman" w:hAnsi="Times New Roman"/>
                <w:sz w:val="20"/>
                <w:szCs w:val="20"/>
              </w:rPr>
              <w:t xml:space="preserve">          - Счета</w:t>
            </w:r>
          </w:p>
          <w:p w:rsidR="005A6A3A" w:rsidRDefault="005A6A3A">
            <w:pPr>
              <w:jc w:val="both"/>
            </w:pPr>
            <w:r>
              <w:rPr>
                <w:rFonts w:ascii="Times New Roman" w:hAnsi="Times New Roman"/>
                <w:sz w:val="20"/>
                <w:szCs w:val="20"/>
              </w:rPr>
              <w:t xml:space="preserve">          - Акты об оказании услуг;</w:t>
            </w:r>
          </w:p>
          <w:p w:rsidR="005A6A3A" w:rsidRDefault="005A6A3A">
            <w:pPr>
              <w:jc w:val="both"/>
            </w:pPr>
            <w:r>
              <w:rPr>
                <w:rFonts w:ascii="Times New Roman" w:hAnsi="Times New Roman"/>
                <w:sz w:val="20"/>
                <w:szCs w:val="20"/>
              </w:rPr>
              <w:t xml:space="preserve">          - Акты сверки взаиморасчетов;</w:t>
            </w:r>
          </w:p>
          <w:p w:rsidR="005A6A3A" w:rsidRDefault="005A6A3A">
            <w:pPr>
              <w:jc w:val="both"/>
            </w:pPr>
            <w:r>
              <w:rPr>
                <w:rFonts w:ascii="Times New Roman" w:hAnsi="Times New Roman"/>
                <w:sz w:val="20"/>
                <w:szCs w:val="20"/>
              </w:rPr>
              <w:t xml:space="preserve">          - Договор, приложения, дополнительные соглашения к Договору;</w:t>
            </w:r>
          </w:p>
          <w:p w:rsidR="005A6A3A" w:rsidRDefault="005A6A3A">
            <w:pPr>
              <w:jc w:val="both"/>
            </w:pPr>
            <w:r>
              <w:rPr>
                <w:rFonts w:ascii="Times New Roman" w:hAnsi="Times New Roman"/>
                <w:sz w:val="20"/>
                <w:szCs w:val="20"/>
              </w:rPr>
              <w:t xml:space="preserve">          - Иные документы, соглашение об обмене которыми достигнуто Сторонами дополнительно.</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proofErr w:type="gramStart"/>
            <w:r>
              <w:rPr>
                <w:rFonts w:ascii="Times New Roman" w:hAnsi="Times New Roman"/>
                <w:sz w:val="20"/>
                <w:szCs w:val="20"/>
              </w:rPr>
              <w:t>7.4  Документы</w:t>
            </w:r>
            <w:proofErr w:type="gramEnd"/>
            <w:r>
              <w:rPr>
                <w:rFonts w:ascii="Times New Roman" w:hAnsi="Times New Roman"/>
                <w:sz w:val="20"/>
                <w:szCs w:val="20"/>
              </w:rPr>
              <w:t xml:space="preserve"> подписываются Сторонами усиленной квалифицированной электронной подписью (далее – «ЭЦП), соответствующей требованиям Федерального закона № 63-ФЗ «Об электронной подписи» от 06.04.2011 и действующему законодательству РФ в сфере электронной подписи.</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7.5. Стороны признают, что получение документов в электронном виде и подписанных ЭЦП в порядке, установленном настоящим Договором,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7.6. Стороны обязаны использовать квалифицированную ЭЦП, выданную аккредитованным удостоверяющим центром, осуществляющего свою деятельность в соответствии с требованиями действующего законодательства РФ.</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proofErr w:type="gramStart"/>
            <w:r>
              <w:rPr>
                <w:rFonts w:ascii="Times New Roman" w:hAnsi="Times New Roman"/>
                <w:sz w:val="20"/>
                <w:szCs w:val="20"/>
              </w:rPr>
              <w:t>7.7   В</w:t>
            </w:r>
            <w:proofErr w:type="gramEnd"/>
            <w:r>
              <w:rPr>
                <w:rFonts w:ascii="Times New Roman" w:hAnsi="Times New Roman"/>
                <w:sz w:val="20"/>
                <w:szCs w:val="20"/>
              </w:rPr>
              <w:t xml:space="preserve"> случае если применить использование системы «Системы ЭДО» не возможно, по причине отсутствия технической возможности,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7.8 Договор составлен в 2-х экземплярах, имеющих одинаковую юридическую силу, по одному для каждой из Сторон.</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7.9. Приложения к Договору:</w:t>
            </w:r>
          </w:p>
          <w:p w:rsidR="005A6A3A" w:rsidRDefault="005A6A3A">
            <w:pPr>
              <w:jc w:val="both"/>
            </w:pPr>
            <w:r>
              <w:rPr>
                <w:rFonts w:ascii="Times New Roman" w:hAnsi="Times New Roman"/>
                <w:sz w:val="20"/>
                <w:szCs w:val="20"/>
              </w:rPr>
              <w:t xml:space="preserve">          - Приложение № 1. Форма Спецификации;</w:t>
            </w:r>
          </w:p>
          <w:p w:rsidR="005A6A3A" w:rsidRDefault="005A6A3A">
            <w:pPr>
              <w:jc w:val="both"/>
            </w:pPr>
            <w:r>
              <w:rPr>
                <w:rFonts w:ascii="Times New Roman" w:hAnsi="Times New Roman"/>
                <w:sz w:val="20"/>
                <w:szCs w:val="20"/>
              </w:rPr>
              <w:t xml:space="preserve">          - Приложение № 2. Форма Акта приема-передачи Оборудования;</w:t>
            </w:r>
          </w:p>
          <w:p w:rsidR="005A6A3A" w:rsidRDefault="005A6A3A">
            <w:pPr>
              <w:jc w:val="both"/>
            </w:pPr>
            <w:r>
              <w:rPr>
                <w:rFonts w:ascii="Times New Roman" w:hAnsi="Times New Roman"/>
                <w:sz w:val="20"/>
                <w:szCs w:val="20"/>
              </w:rPr>
              <w:t xml:space="preserve">          - Приложение № 3. Форма Акта приема-передачи (возврата) Оборудования.</w:t>
            </w:r>
          </w:p>
          <w:p w:rsidR="005A6A3A" w:rsidRDefault="005A6A3A">
            <w:pPr>
              <w:jc w:val="both"/>
            </w:pPr>
            <w:r>
              <w:rPr>
                <w:rFonts w:ascii="Times New Roman" w:hAnsi="Times New Roman"/>
                <w:sz w:val="20"/>
                <w:szCs w:val="20"/>
              </w:rPr>
              <w:t xml:space="preserve">          - Приложение № 4. Форма Акта неисправности Оборудования.</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8.     Реквизиты и подписи Сторон</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vAlign w:val="bottom"/>
          </w:tcPr>
          <w:p w:rsidR="005A6A3A" w:rsidRDefault="005A6A3A">
            <w:pPr>
              <w:jc w:val="center"/>
            </w:pPr>
            <w:r>
              <w:rPr>
                <w:rFonts w:ascii="Times New Roman" w:hAnsi="Times New Roman"/>
                <w:sz w:val="20"/>
                <w:szCs w:val="20"/>
              </w:rPr>
              <w:t>АРЕНДОДАТЕЛЬ</w:t>
            </w:r>
          </w:p>
        </w:tc>
        <w:tc>
          <w:tcPr>
            <w:tcW w:w="945" w:type="dxa"/>
            <w:shd w:val="clear" w:color="auto" w:fill="auto"/>
            <w:vAlign w:val="bottom"/>
          </w:tcPr>
          <w:p w:rsidR="005A6A3A" w:rsidRDefault="005A6A3A">
            <w:pPr>
              <w:jc w:val="both"/>
            </w:pPr>
          </w:p>
        </w:tc>
        <w:tc>
          <w:tcPr>
            <w:tcW w:w="4545" w:type="dxa"/>
            <w:gridSpan w:val="5"/>
            <w:shd w:val="clear" w:color="auto" w:fill="auto"/>
            <w:vAlign w:val="bottom"/>
          </w:tcPr>
          <w:p w:rsidR="005A6A3A" w:rsidRDefault="005A6A3A">
            <w:pPr>
              <w:jc w:val="center"/>
            </w:pPr>
            <w:r>
              <w:rPr>
                <w:rFonts w:ascii="Times New Roman" w:hAnsi="Times New Roman"/>
                <w:sz w:val="20"/>
                <w:szCs w:val="20"/>
              </w:rPr>
              <w:t>АРЕНДАТОР</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vAlign w:val="bottom"/>
          </w:tcPr>
          <w:p w:rsidR="005A6A3A" w:rsidRDefault="005A6A3A">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auto" w:fill="auto"/>
            <w:vAlign w:val="bottom"/>
          </w:tcPr>
          <w:p w:rsidR="005A6A3A" w:rsidRDefault="005A6A3A">
            <w:pPr>
              <w:jc w:val="both"/>
            </w:pPr>
          </w:p>
        </w:tc>
        <w:tc>
          <w:tcPr>
            <w:tcW w:w="4545" w:type="dxa"/>
            <w:gridSpan w:val="5"/>
            <w:shd w:val="clear" w:color="auto" w:fill="auto"/>
            <w:vAlign w:val="bottom"/>
          </w:tcPr>
          <w:p w:rsidR="005A6A3A" w:rsidRDefault="005A6A3A">
            <w:pPr>
              <w:jc w:val="center"/>
            </w:pP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tc>
        <w:tc>
          <w:tcPr>
            <w:tcW w:w="420" w:type="dxa"/>
            <w:shd w:val="clear" w:color="auto" w:fill="auto"/>
            <w:vAlign w:val="bottom"/>
          </w:tcPr>
          <w:p w:rsidR="005A6A3A" w:rsidRDefault="005A6A3A"/>
        </w:tc>
        <w:tc>
          <w:tcPr>
            <w:tcW w:w="945" w:type="dxa"/>
            <w:shd w:val="clear" w:color="auto" w:fill="auto"/>
            <w:vAlign w:val="bottom"/>
          </w:tcPr>
          <w:p w:rsidR="005A6A3A" w:rsidRDefault="005A6A3A"/>
        </w:tc>
        <w:tc>
          <w:tcPr>
            <w:tcW w:w="945" w:type="dxa"/>
            <w:shd w:val="clear" w:color="auto" w:fill="auto"/>
            <w:vAlign w:val="bottom"/>
          </w:tcPr>
          <w:p w:rsidR="005A6A3A" w:rsidRDefault="005A6A3A"/>
        </w:tc>
        <w:tc>
          <w:tcPr>
            <w:tcW w:w="1290" w:type="dxa"/>
            <w:shd w:val="clear" w:color="auto" w:fill="auto"/>
            <w:vAlign w:val="bottom"/>
          </w:tcPr>
          <w:p w:rsidR="005A6A3A" w:rsidRDefault="005A6A3A"/>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 xml:space="preserve">Юр. адрес: 117218, Москва г, Кржижановского </w:t>
            </w:r>
            <w:proofErr w:type="spellStart"/>
            <w:r>
              <w:rPr>
                <w:rFonts w:ascii="Times New Roman" w:hAnsi="Times New Roman"/>
                <w:sz w:val="20"/>
                <w:szCs w:val="20"/>
              </w:rPr>
              <w:t>ул</w:t>
            </w:r>
            <w:proofErr w:type="spellEnd"/>
            <w:r>
              <w:rPr>
                <w:rFonts w:ascii="Times New Roman" w:hAnsi="Times New Roman"/>
                <w:sz w:val="20"/>
                <w:szCs w:val="20"/>
              </w:rPr>
              <w:t xml:space="preserve">, д. 15 к. </w:t>
            </w:r>
            <w:proofErr w:type="gramStart"/>
            <w:r>
              <w:rPr>
                <w:rFonts w:ascii="Times New Roman" w:hAnsi="Times New Roman"/>
                <w:sz w:val="20"/>
                <w:szCs w:val="20"/>
              </w:rPr>
              <w:t>7 ,</w:t>
            </w:r>
            <w:proofErr w:type="gramEnd"/>
            <w:r>
              <w:rPr>
                <w:rFonts w:ascii="Times New Roman" w:hAnsi="Times New Roman"/>
                <w:sz w:val="20"/>
                <w:szCs w:val="20"/>
              </w:rPr>
              <w:t xml:space="preserve"> </w:t>
            </w:r>
            <w:proofErr w:type="spellStart"/>
            <w:r>
              <w:rPr>
                <w:rFonts w:ascii="Times New Roman" w:hAnsi="Times New Roman"/>
                <w:sz w:val="20"/>
                <w:szCs w:val="20"/>
              </w:rPr>
              <w:t>помещ</w:t>
            </w:r>
            <w:proofErr w:type="spellEnd"/>
            <w:r>
              <w:rPr>
                <w:rFonts w:ascii="Times New Roman" w:hAnsi="Times New Roman"/>
                <w:sz w:val="20"/>
                <w:szCs w:val="20"/>
              </w:rPr>
              <w:t>. 1/Ч</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Юр. адрес: </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ИНН/КПП: 7727438551/772701001</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ИНН/КПП: </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Банковские реквизиты:</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Банковские реквизиты:</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р/с 40702810601300023440</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р/с </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в АО "АЛЬФА-БАНК"</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к/с 30101810200000000593</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к/с </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БИК 044525593</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БИК </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pPr>
              <w:jc w:val="both"/>
            </w:pPr>
            <w:r>
              <w:rPr>
                <w:rFonts w:ascii="Times New Roman" w:hAnsi="Times New Roman"/>
                <w:sz w:val="20"/>
                <w:szCs w:val="20"/>
              </w:rPr>
              <w:t>Тел.:</w:t>
            </w:r>
          </w:p>
        </w:tc>
        <w:tc>
          <w:tcPr>
            <w:tcW w:w="3615" w:type="dxa"/>
            <w:gridSpan w:val="4"/>
            <w:shd w:val="clear" w:color="auto" w:fill="auto"/>
          </w:tcPr>
          <w:p w:rsidR="005A6A3A" w:rsidRDefault="005A6A3A">
            <w:pPr>
              <w:jc w:val="both"/>
            </w:pPr>
            <w:r>
              <w:rPr>
                <w:rFonts w:ascii="Times New Roman" w:hAnsi="Times New Roman"/>
                <w:sz w:val="20"/>
                <w:szCs w:val="20"/>
              </w:rPr>
              <w:t>+7 (495) 172-12-64</w:t>
            </w:r>
          </w:p>
        </w:tc>
        <w:tc>
          <w:tcPr>
            <w:tcW w:w="945" w:type="dxa"/>
            <w:shd w:val="clear" w:color="auto" w:fill="auto"/>
            <w:vAlign w:val="bottom"/>
          </w:tcPr>
          <w:p w:rsidR="005A6A3A" w:rsidRDefault="005A6A3A">
            <w:pPr>
              <w:jc w:val="both"/>
            </w:pPr>
          </w:p>
        </w:tc>
        <w:tc>
          <w:tcPr>
            <w:tcW w:w="945" w:type="dxa"/>
            <w:shd w:val="clear" w:color="auto" w:fill="auto"/>
          </w:tcPr>
          <w:p w:rsidR="005A6A3A" w:rsidRDefault="005A6A3A">
            <w:r>
              <w:rPr>
                <w:rFonts w:ascii="Times New Roman" w:hAnsi="Times New Roman"/>
                <w:sz w:val="20"/>
                <w:szCs w:val="20"/>
              </w:rPr>
              <w:t>Тел.:</w:t>
            </w:r>
          </w:p>
        </w:tc>
        <w:tc>
          <w:tcPr>
            <w:tcW w:w="3600" w:type="dxa"/>
            <w:gridSpan w:val="4"/>
            <w:shd w:val="clear" w:color="auto" w:fill="auto"/>
          </w:tcPr>
          <w:p w:rsidR="005A6A3A" w:rsidRDefault="005A6A3A"/>
        </w:tc>
      </w:tr>
      <w:tr w:rsidR="005A6A3A" w:rsidTr="005A6A3A">
        <w:tblPrEx>
          <w:tblCellMar>
            <w:top w:w="0" w:type="dxa"/>
            <w:bottom w:w="0" w:type="dxa"/>
          </w:tblCellMar>
        </w:tblPrEx>
        <w:trPr>
          <w:gridAfter w:val="4"/>
          <w:wAfter w:w="3600" w:type="dxa"/>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pPr>
              <w:jc w:val="both"/>
            </w:pPr>
            <w:proofErr w:type="spellStart"/>
            <w:r>
              <w:rPr>
                <w:rFonts w:ascii="Times New Roman" w:hAnsi="Times New Roman"/>
                <w:sz w:val="20"/>
                <w:szCs w:val="20"/>
              </w:rPr>
              <w:t>Email</w:t>
            </w:r>
            <w:proofErr w:type="spellEnd"/>
            <w:r>
              <w:rPr>
                <w:rFonts w:ascii="Times New Roman" w:hAnsi="Times New Roman"/>
                <w:sz w:val="20"/>
                <w:szCs w:val="20"/>
              </w:rPr>
              <w:t>:</w:t>
            </w:r>
          </w:p>
        </w:tc>
        <w:tc>
          <w:tcPr>
            <w:tcW w:w="3615" w:type="dxa"/>
            <w:gridSpan w:val="4"/>
            <w:shd w:val="clear" w:color="auto" w:fill="auto"/>
          </w:tcPr>
          <w:p w:rsidR="005A6A3A" w:rsidRDefault="005A6A3A">
            <w:pPr>
              <w:jc w:val="both"/>
            </w:pPr>
            <w:r>
              <w:rPr>
                <w:rFonts w:ascii="Times New Roman" w:hAnsi="Times New Roman"/>
                <w:sz w:val="20"/>
                <w:szCs w:val="20"/>
              </w:rPr>
              <w:t>arenda@vseinstrumenti.ru</w:t>
            </w:r>
          </w:p>
        </w:tc>
        <w:tc>
          <w:tcPr>
            <w:tcW w:w="945" w:type="dxa"/>
            <w:shd w:val="clear" w:color="auto" w:fill="auto"/>
            <w:vAlign w:val="bottom"/>
          </w:tcPr>
          <w:p w:rsidR="005A6A3A" w:rsidRDefault="005A6A3A">
            <w:pPr>
              <w:jc w:val="both"/>
            </w:pPr>
          </w:p>
        </w:tc>
        <w:tc>
          <w:tcPr>
            <w:tcW w:w="945" w:type="dxa"/>
            <w:shd w:val="clear" w:color="auto" w:fill="auto"/>
          </w:tcPr>
          <w:p w:rsidR="005A6A3A" w:rsidRDefault="005A6A3A">
            <w:proofErr w:type="spellStart"/>
            <w:r>
              <w:rPr>
                <w:rFonts w:ascii="Times New Roman" w:hAnsi="Times New Roman"/>
                <w:sz w:val="20"/>
                <w:szCs w:val="20"/>
              </w:rPr>
              <w:t>Email</w:t>
            </w:r>
            <w:proofErr w:type="spellEnd"/>
            <w:r>
              <w:rPr>
                <w:rFonts w:ascii="Times New Roman" w:hAnsi="Times New Roman"/>
                <w:sz w:val="20"/>
                <w:szCs w:val="20"/>
              </w:rPr>
              <w:t>:</w:t>
            </w:r>
          </w:p>
        </w:tc>
      </w:tr>
      <w:tr w:rsidR="005A6A3A" w:rsidTr="005A6A3A">
        <w:tblPrEx>
          <w:tblCellMar>
            <w:top w:w="0" w:type="dxa"/>
            <w:bottom w:w="0" w:type="dxa"/>
          </w:tblCellMar>
        </w:tblPrEx>
        <w:trPr>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r>
              <w:rPr>
                <w:rFonts w:ascii="Times New Roman" w:hAnsi="Times New Roman"/>
                <w:sz w:val="20"/>
                <w:szCs w:val="20"/>
              </w:rPr>
              <w:t>Сайт:</w:t>
            </w:r>
          </w:p>
        </w:tc>
        <w:tc>
          <w:tcPr>
            <w:tcW w:w="3615" w:type="dxa"/>
            <w:gridSpan w:val="4"/>
            <w:shd w:val="clear" w:color="auto" w:fill="auto"/>
          </w:tcPr>
          <w:p w:rsidR="005A6A3A" w:rsidRDefault="005A6A3A">
            <w:pPr>
              <w:jc w:val="both"/>
            </w:pPr>
            <w:r>
              <w:rPr>
                <w:rFonts w:ascii="Times New Roman" w:hAnsi="Times New Roman"/>
                <w:sz w:val="20"/>
                <w:szCs w:val="20"/>
              </w:rPr>
              <w:t>virent.ru</w:t>
            </w: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tcPr>
          <w:p w:rsidR="005A6A3A" w:rsidRDefault="005A6A3A">
            <w:pPr>
              <w:jc w:val="both"/>
            </w:pPr>
          </w:p>
        </w:tc>
        <w:tc>
          <w:tcPr>
            <w:tcW w:w="945" w:type="dxa"/>
            <w:shd w:val="clear" w:color="auto" w:fill="auto"/>
          </w:tcPr>
          <w:p w:rsidR="005A6A3A" w:rsidRDefault="005A6A3A">
            <w:pPr>
              <w:jc w:val="both"/>
            </w:pPr>
          </w:p>
        </w:tc>
        <w:tc>
          <w:tcPr>
            <w:tcW w:w="945" w:type="dxa"/>
            <w:shd w:val="clear" w:color="auto" w:fill="auto"/>
          </w:tcPr>
          <w:p w:rsidR="005A6A3A" w:rsidRDefault="005A6A3A">
            <w:pPr>
              <w:jc w:val="both"/>
            </w:pPr>
          </w:p>
        </w:tc>
        <w:tc>
          <w:tcPr>
            <w:tcW w:w="1290" w:type="dxa"/>
            <w:shd w:val="clear" w:color="auto" w:fill="auto"/>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4560" w:type="dxa"/>
            <w:gridSpan w:val="5"/>
            <w:tcBorders>
              <w:bottom w:val="single" w:sz="5" w:space="0" w:color="auto"/>
            </w:tcBorders>
            <w:shd w:val="clear" w:color="auto" w:fill="auto"/>
            <w:vAlign w:val="bottom"/>
          </w:tcPr>
          <w:p w:rsidR="005A6A3A" w:rsidRDefault="005A6A3A">
            <w:pPr>
              <w:jc w:val="right"/>
            </w:pPr>
            <w:r>
              <w:rPr>
                <w:rFonts w:ascii="Times New Roman" w:hAnsi="Times New Roman"/>
                <w:sz w:val="20"/>
                <w:szCs w:val="20"/>
              </w:rPr>
              <w:t xml:space="preserve">                                                           /Иванов П.А.</w:t>
            </w:r>
          </w:p>
        </w:tc>
        <w:tc>
          <w:tcPr>
            <w:tcW w:w="945" w:type="dxa"/>
            <w:shd w:val="clear" w:color="auto" w:fill="auto"/>
            <w:vAlign w:val="bottom"/>
          </w:tcPr>
          <w:p w:rsidR="005A6A3A" w:rsidRDefault="005A6A3A">
            <w:pPr>
              <w:jc w:val="both"/>
            </w:pPr>
            <w:bookmarkStart w:id="0" w:name="_GoBack"/>
            <w:bookmarkEnd w:id="0"/>
          </w:p>
        </w:tc>
        <w:tc>
          <w:tcPr>
            <w:tcW w:w="4545" w:type="dxa"/>
            <w:gridSpan w:val="5"/>
            <w:tcBorders>
              <w:bottom w:val="single" w:sz="5" w:space="0" w:color="auto"/>
            </w:tcBorders>
            <w:shd w:val="clear" w:color="auto" w:fill="auto"/>
            <w:vAlign w:val="bottom"/>
          </w:tcPr>
          <w:p w:rsidR="005A6A3A" w:rsidRDefault="005A6A3A">
            <w:pPr>
              <w:jc w:val="both"/>
            </w:pPr>
            <w:r>
              <w:rPr>
                <w:rFonts w:ascii="Times New Roman" w:hAnsi="Times New Roman"/>
                <w:sz w:val="20"/>
                <w:szCs w:val="20"/>
              </w:rPr>
              <w:t xml:space="preserve">                                                           /</w:t>
            </w: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r>
              <w:rPr>
                <w:rFonts w:ascii="Times New Roman" w:hAnsi="Times New Roman"/>
                <w:sz w:val="20"/>
                <w:szCs w:val="20"/>
              </w:rPr>
              <w:t>МП</w:t>
            </w: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r>
              <w:rPr>
                <w:rFonts w:ascii="Times New Roman" w:hAnsi="Times New Roman"/>
                <w:sz w:val="20"/>
                <w:szCs w:val="20"/>
              </w:rPr>
              <w:t>МП</w:t>
            </w: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5A6A3A">
        <w:tblPrEx>
          <w:tblCellMar>
            <w:top w:w="0" w:type="dxa"/>
            <w:bottom w:w="0" w:type="dxa"/>
          </w:tblCellMar>
        </w:tblPrEx>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bl>
    <w:p w:rsidR="00911969" w:rsidRDefault="00BF4690">
      <w:r>
        <w:br w:type="page"/>
      </w:r>
    </w:p>
    <w:tbl>
      <w:tblPr>
        <w:tblStyle w:val="TableStyle0"/>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1</w:t>
            </w:r>
          </w:p>
          <w:p w:rsidR="00911969" w:rsidRDefault="00BF4690">
            <w:pPr>
              <w:jc w:val="right"/>
            </w:pPr>
            <w:r>
              <w:rPr>
                <w:rFonts w:ascii="Times New Roman" w:hAnsi="Times New Roman"/>
                <w:b/>
                <w:sz w:val="20"/>
                <w:szCs w:val="20"/>
              </w:rPr>
              <w:t xml:space="preserve">к Договору </w:t>
            </w:r>
            <w:r>
              <w:rPr>
                <w:rFonts w:ascii="Times New Roman" w:hAnsi="Times New Roman"/>
                <w:b/>
                <w:sz w:val="20"/>
                <w:szCs w:val="20"/>
              </w:rPr>
              <w:t>аренды Оборудования</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3255" w:type="dxa"/>
            <w:gridSpan w:val="4"/>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Спецификация №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both"/>
            </w:pPr>
            <w:r>
              <w:rPr>
                <w:rFonts w:ascii="Times New Roman" w:hAnsi="Times New Roman"/>
                <w:sz w:val="20"/>
                <w:szCs w:val="20"/>
              </w:rPr>
              <w:t xml:space="preserve">     ООО «</w:t>
            </w:r>
            <w:proofErr w:type="spellStart"/>
            <w:r>
              <w:rPr>
                <w:rFonts w:ascii="Times New Roman" w:hAnsi="Times New Roman"/>
                <w:sz w:val="20"/>
                <w:szCs w:val="20"/>
              </w:rPr>
              <w:t>Вирент</w:t>
            </w:r>
            <w:proofErr w:type="spellEnd"/>
            <w:r>
              <w:rPr>
                <w:rFonts w:ascii="Times New Roman" w:hAnsi="Times New Roman"/>
                <w:sz w:val="20"/>
                <w:szCs w:val="20"/>
              </w:rPr>
              <w:t>», именуемое в дальнейшем «Арендодатель», в лице  __________________, действующего на основании Доверенности № _____ от «___» _____ 20__ г., с одной стороны, и _______________________________, именуемый в дальнейшем «Арендатор», в лице ____</w:t>
            </w:r>
            <w:r>
              <w:rPr>
                <w:rFonts w:ascii="Times New Roman" w:hAnsi="Times New Roman"/>
                <w:sz w:val="20"/>
                <w:szCs w:val="20"/>
              </w:rPr>
              <w:t xml:space="preserve">_____________________, действующего на основании _____________________, с другой стороны, далее совместно именуемые «Стороны», а по отдельности «Сторона», составили настоящую Спецификацию к Договору аренды Оборудования № __________ от «__» __________ 20__ </w:t>
            </w:r>
            <w:r>
              <w:rPr>
                <w:rFonts w:ascii="Times New Roman" w:hAnsi="Times New Roman"/>
                <w:sz w:val="20"/>
                <w:szCs w:val="20"/>
              </w:rPr>
              <w:t>г. о нижеследующем.</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1"/>
        <w:tblW w:w="10365"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405"/>
        <w:gridCol w:w="3795"/>
        <w:gridCol w:w="780"/>
        <w:gridCol w:w="1395"/>
        <w:gridCol w:w="810"/>
        <w:gridCol w:w="930"/>
        <w:gridCol w:w="930"/>
        <w:gridCol w:w="1005"/>
      </w:tblGrid>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7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13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Оборудования,</w:t>
            </w:r>
          </w:p>
          <w:p w:rsidR="00911969" w:rsidRDefault="00BF4690">
            <w:pPr>
              <w:jc w:val="center"/>
            </w:pPr>
            <w:r>
              <w:rPr>
                <w:rFonts w:ascii="Times New Roman" w:hAnsi="Times New Roman"/>
                <w:sz w:val="20"/>
                <w:szCs w:val="20"/>
              </w:rPr>
              <w:t>руб.</w:t>
            </w:r>
          </w:p>
        </w:tc>
        <w:tc>
          <w:tcPr>
            <w:tcW w:w="81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Срок</w:t>
            </w:r>
          </w:p>
          <w:p w:rsidR="00911969" w:rsidRDefault="00BF4690">
            <w:pPr>
              <w:jc w:val="center"/>
            </w:pPr>
            <w:r>
              <w:rPr>
                <w:rFonts w:ascii="Times New Roman" w:hAnsi="Times New Roman"/>
                <w:sz w:val="20"/>
                <w:szCs w:val="20"/>
              </w:rPr>
              <w:t>аренды,</w:t>
            </w:r>
          </w:p>
          <w:p w:rsidR="00911969" w:rsidRDefault="00BF4690">
            <w:pPr>
              <w:jc w:val="center"/>
            </w:pPr>
            <w:proofErr w:type="spellStart"/>
            <w:r>
              <w:rPr>
                <w:rFonts w:ascii="Times New Roman" w:hAnsi="Times New Roman"/>
                <w:sz w:val="20"/>
                <w:szCs w:val="20"/>
              </w:rPr>
              <w:t>сут</w:t>
            </w:r>
            <w:proofErr w:type="spellEnd"/>
            <w:r>
              <w:rPr>
                <w:rFonts w:ascii="Times New Roman" w:hAnsi="Times New Roman"/>
                <w:sz w:val="20"/>
                <w:szCs w:val="20"/>
              </w:rPr>
              <w:t>.</w:t>
            </w: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Ставка</w:t>
            </w:r>
          </w:p>
          <w:p w:rsidR="00911969" w:rsidRDefault="00BF4690">
            <w:pPr>
              <w:jc w:val="center"/>
            </w:pPr>
            <w:r>
              <w:rPr>
                <w:rFonts w:ascii="Times New Roman" w:hAnsi="Times New Roman"/>
                <w:sz w:val="20"/>
                <w:szCs w:val="20"/>
              </w:rPr>
              <w:t>арендной</w:t>
            </w:r>
          </w:p>
          <w:p w:rsidR="00911969" w:rsidRDefault="00BF4690">
            <w:pPr>
              <w:jc w:val="center"/>
            </w:pPr>
            <w:r>
              <w:rPr>
                <w:rFonts w:ascii="Times New Roman" w:hAnsi="Times New Roman"/>
                <w:sz w:val="20"/>
                <w:szCs w:val="20"/>
              </w:rPr>
              <w:t>платы,</w:t>
            </w:r>
          </w:p>
          <w:p w:rsidR="00911969" w:rsidRDefault="00BF4690">
            <w:pPr>
              <w:jc w:val="center"/>
            </w:pPr>
            <w:r>
              <w:rPr>
                <w:rFonts w:ascii="Times New Roman" w:hAnsi="Times New Roman"/>
                <w:sz w:val="20"/>
                <w:szCs w:val="20"/>
              </w:rPr>
              <w:t>руб./</w:t>
            </w:r>
            <w:proofErr w:type="spellStart"/>
            <w:r>
              <w:rPr>
                <w:rFonts w:ascii="Times New Roman" w:hAnsi="Times New Roman"/>
                <w:sz w:val="20"/>
                <w:szCs w:val="20"/>
              </w:rPr>
              <w:t>сут</w:t>
            </w:r>
            <w:proofErr w:type="spellEnd"/>
            <w:r>
              <w:rPr>
                <w:rFonts w:ascii="Times New Roman" w:hAnsi="Times New Roman"/>
                <w:sz w:val="20"/>
                <w:szCs w:val="20"/>
              </w:rPr>
              <w:t>.</w:t>
            </w: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НДС</w:t>
            </w:r>
          </w:p>
          <w:p w:rsidR="00911969" w:rsidRDefault="00BF4690">
            <w:pPr>
              <w:jc w:val="center"/>
            </w:pPr>
            <w:r>
              <w:rPr>
                <w:rFonts w:ascii="Times New Roman" w:hAnsi="Times New Roman"/>
                <w:sz w:val="20"/>
                <w:szCs w:val="20"/>
              </w:rPr>
              <w:t>20%,</w:t>
            </w:r>
          </w:p>
          <w:p w:rsidR="00911969" w:rsidRDefault="00BF4690">
            <w:pPr>
              <w:jc w:val="center"/>
            </w:pPr>
            <w:r>
              <w:rPr>
                <w:rFonts w:ascii="Times New Roman" w:hAnsi="Times New Roman"/>
                <w:sz w:val="20"/>
                <w:szCs w:val="20"/>
              </w:rPr>
              <w:t>руб.</w:t>
            </w: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Общая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аренды с</w:t>
            </w:r>
          </w:p>
          <w:p w:rsidR="00911969" w:rsidRDefault="00BF4690">
            <w:pPr>
              <w:jc w:val="center"/>
            </w:pPr>
            <w:r>
              <w:rPr>
                <w:rFonts w:ascii="Times New Roman" w:hAnsi="Times New Roman"/>
                <w:sz w:val="20"/>
                <w:szCs w:val="20"/>
              </w:rPr>
              <w:t>НДС 20%,</w:t>
            </w:r>
          </w:p>
          <w:p w:rsidR="00911969" w:rsidRDefault="00BF4690">
            <w:pPr>
              <w:jc w:val="center"/>
            </w:pPr>
            <w:r>
              <w:rPr>
                <w:rFonts w:ascii="Times New Roman" w:hAnsi="Times New Roman"/>
                <w:sz w:val="20"/>
                <w:szCs w:val="20"/>
              </w:rPr>
              <w:t>руб.</w:t>
            </w: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7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7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3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81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9045" w:type="dxa"/>
            <w:gridSpan w:val="7"/>
            <w:tcBorders>
              <w:top w:val="single" w:sz="5" w:space="0" w:color="auto"/>
              <w:left w:val="single" w:sz="5" w:space="0" w:color="auto"/>
              <w:bottom w:val="single" w:sz="5" w:space="0" w:color="auto"/>
            </w:tcBorders>
            <w:shd w:val="clear" w:color="F0F0F0" w:fill="auto"/>
            <w:vAlign w:val="center"/>
          </w:tcPr>
          <w:p w:rsidR="00911969" w:rsidRDefault="00BF4690">
            <w:pPr>
              <w:jc w:val="right"/>
            </w:pPr>
            <w:r>
              <w:rPr>
                <w:rFonts w:ascii="Times New Roman" w:hAnsi="Times New Roman"/>
                <w:sz w:val="20"/>
                <w:szCs w:val="20"/>
              </w:rPr>
              <w:t>ИТОГО:</w:t>
            </w: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r>
    </w:tbl>
    <w:tbl>
      <w:tblPr>
        <w:tblStyle w:val="TableStyle2"/>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pPr>
              <w:jc w:val="both"/>
            </w:pPr>
            <w:r>
              <w:rPr>
                <w:rFonts w:ascii="Times New Roman" w:hAnsi="Times New Roman"/>
                <w:sz w:val="20"/>
                <w:szCs w:val="20"/>
              </w:rPr>
              <w:t>Сумма обеспечительного платежа: ___________ (____) рублей __ копеек.</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Передача Оборудования осуществляется по адресу (заполняется в случае использования услуги «Доставка»): _______________________________________________________.</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3. Порядок оплаты:</w:t>
            </w:r>
          </w:p>
          <w:p w:rsidR="00911969" w:rsidRDefault="00BF4690">
            <w:pPr>
              <w:jc w:val="both"/>
            </w:pPr>
            <w:r>
              <w:rPr>
                <w:rFonts w:ascii="Times New Roman" w:hAnsi="Times New Roman"/>
                <w:sz w:val="20"/>
                <w:szCs w:val="20"/>
              </w:rPr>
              <w:t>-  100 % предоплата, в течение 3 (трех) рабочих дней с момента выставления Арендодателем счета на оплату;</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4.</w:t>
            </w:r>
          </w:p>
        </w:tc>
        <w:tc>
          <w:tcPr>
            <w:tcW w:w="6870" w:type="dxa"/>
            <w:gridSpan w:val="8"/>
            <w:shd w:val="clear" w:color="F0F0F0" w:fill="auto"/>
          </w:tcPr>
          <w:p w:rsidR="00911969" w:rsidRDefault="00BF4690">
            <w:pPr>
              <w:jc w:val="both"/>
            </w:pPr>
            <w:r>
              <w:rPr>
                <w:rFonts w:ascii="Times New Roman" w:hAnsi="Times New Roman"/>
                <w:sz w:val="20"/>
                <w:szCs w:val="20"/>
              </w:rPr>
              <w:t>Сумма, подлежащая возмещению за услугу доставки Оборудования Арендатору: _________ (_) рублей, в том числе НДС 20 %.</w:t>
            </w: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5.</w:t>
            </w:r>
          </w:p>
        </w:tc>
        <w:tc>
          <w:tcPr>
            <w:tcW w:w="9105" w:type="dxa"/>
            <w:gridSpan w:val="10"/>
            <w:shd w:val="clear" w:color="F0F0F0" w:fill="auto"/>
          </w:tcPr>
          <w:p w:rsidR="00911969" w:rsidRDefault="00BF4690">
            <w:pPr>
              <w:jc w:val="both"/>
            </w:pPr>
            <w:r>
              <w:rPr>
                <w:rFonts w:ascii="Times New Roman" w:hAnsi="Times New Roman"/>
                <w:sz w:val="20"/>
                <w:szCs w:val="20"/>
              </w:rPr>
              <w:t>Возврат Оборудования производиться по адресу (заполняется в случае использования услуги «Доставка»): ___________________________________________________________________.</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sz w:val="20"/>
                <w:szCs w:val="20"/>
              </w:rPr>
              <w:t>ПОДПИСИ СТОРОН</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4560" w:type="dxa"/>
            <w:gridSpan w:val="5"/>
            <w:shd w:val="clear" w:color="F0F0F0"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pPr>
              <w:jc w:val="both"/>
            </w:pPr>
          </w:p>
        </w:tc>
        <w:tc>
          <w:tcPr>
            <w:tcW w:w="4545"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 xml:space="preserve">От </w:t>
            </w:r>
            <w:r>
              <w:rPr>
                <w:rFonts w:ascii="Times New Roman" w:hAnsi="Times New Roman"/>
                <w:sz w:val="20"/>
                <w:szCs w:val="20"/>
              </w:rPr>
              <w:t>АРЕНДАТОРА</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w:t>
            </w:r>
          </w:p>
        </w:tc>
        <w:tc>
          <w:tcPr>
            <w:tcW w:w="945" w:type="dxa"/>
            <w:shd w:val="clear" w:color="F0F0F0" w:fill="auto"/>
          </w:tcPr>
          <w:p w:rsidR="00911969" w:rsidRDefault="00911969">
            <w:pPr>
              <w:jc w:val="both"/>
            </w:pPr>
          </w:p>
        </w:tc>
        <w:tc>
          <w:tcPr>
            <w:tcW w:w="4545"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4560" w:type="dxa"/>
            <w:gridSpan w:val="5"/>
            <w:shd w:val="clear" w:color="F0F0F0" w:fill="auto"/>
          </w:tcPr>
          <w:p w:rsidR="00911969" w:rsidRDefault="00BF4690">
            <w:pPr>
              <w:jc w:val="center"/>
            </w:pPr>
            <w:r>
              <w:rPr>
                <w:rFonts w:ascii="Times New Roman" w:hAnsi="Times New Roman"/>
                <w:sz w:val="20"/>
                <w:szCs w:val="20"/>
              </w:rPr>
              <w:t>М.П.</w:t>
            </w:r>
          </w:p>
        </w:tc>
        <w:tc>
          <w:tcPr>
            <w:tcW w:w="945" w:type="dxa"/>
            <w:shd w:val="clear" w:color="F0F0F0" w:fill="auto"/>
          </w:tcPr>
          <w:p w:rsidR="00911969" w:rsidRDefault="00911969">
            <w:pPr>
              <w:jc w:val="center"/>
            </w:pPr>
          </w:p>
        </w:tc>
        <w:tc>
          <w:tcPr>
            <w:tcW w:w="4545" w:type="dxa"/>
            <w:gridSpan w:val="5"/>
            <w:shd w:val="clear" w:color="F0F0F0" w:fill="auto"/>
          </w:tcPr>
          <w:p w:rsidR="00911969" w:rsidRDefault="00BF4690">
            <w:pPr>
              <w:jc w:val="center"/>
            </w:pPr>
            <w:r>
              <w:rPr>
                <w:rFonts w:ascii="Times New Roman" w:hAnsi="Times New Roman"/>
                <w:sz w:val="20"/>
                <w:szCs w:val="20"/>
              </w:rPr>
              <w:t>М.П.</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rsidP="005A6A3A"/>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r>
              <w:rPr>
                <w:rFonts w:ascii="Times New Roman" w:hAnsi="Times New Roman"/>
                <w:sz w:val="20"/>
                <w:szCs w:val="20"/>
              </w:rPr>
              <w:t>.</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2"/>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172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2</w:t>
            </w:r>
          </w:p>
          <w:p w:rsidR="00911969" w:rsidRDefault="00BF4690">
            <w:pPr>
              <w:jc w:val="right"/>
            </w:pPr>
            <w:r>
              <w:rPr>
                <w:rFonts w:ascii="Times New Roman" w:hAnsi="Times New Roman"/>
                <w:b/>
                <w:sz w:val="20"/>
                <w:szCs w:val="20"/>
              </w:rPr>
              <w:t xml:space="preserve">к Договору </w:t>
            </w:r>
            <w:r>
              <w:rPr>
                <w:rFonts w:ascii="Times New Roman" w:hAnsi="Times New Roman"/>
                <w:b/>
                <w:sz w:val="20"/>
                <w:szCs w:val="20"/>
              </w:rPr>
              <w:t>аренды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ПРИЕМА-ПЕРЕДАЧИ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both"/>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 xml:space="preserve">», именуемое в дальнейшем «Арендодатель» в лице  </w:t>
            </w:r>
            <w:r>
              <w:rPr>
                <w:rFonts w:ascii="Times New Roman" w:hAnsi="Times New Roman"/>
                <w:sz w:val="20"/>
                <w:szCs w:val="20"/>
              </w:rPr>
              <w:t>____________________, действующего на основании Доверенности № _____ от «___» _____ 20___ г., с одной стороны, и _____________________________, именуемый в дальнейшем «Арендатор», в лице Должность _________________________, действующего на основании ______</w:t>
            </w:r>
            <w:r>
              <w:rPr>
                <w:rFonts w:ascii="Times New Roman" w:hAnsi="Times New Roman"/>
                <w:sz w:val="20"/>
                <w:szCs w:val="20"/>
              </w:rPr>
              <w:t>_______________, с другой стороны, далее совместно именуемые «Стороны», а по отдельности «Сторона», составили настоящий акт в том, что во исполнение Договора аренды Оборудования № ________ от «__» ________ 20__ г. Арендодатель передает, а Арендатор  приним</w:t>
            </w:r>
            <w:r>
              <w:rPr>
                <w:rFonts w:ascii="Times New Roman" w:hAnsi="Times New Roman"/>
                <w:sz w:val="20"/>
                <w:szCs w:val="20"/>
              </w:rPr>
              <w:t>ает следующее Оборудование:</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3"/>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405"/>
        <w:gridCol w:w="3720"/>
        <w:gridCol w:w="1425"/>
        <w:gridCol w:w="1650"/>
        <w:gridCol w:w="1680"/>
        <w:gridCol w:w="1170"/>
        <w:gridCol w:w="315"/>
      </w:tblGrid>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Арендная комплектация</w:t>
            </w: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Заводской</w:t>
            </w:r>
          </w:p>
          <w:p w:rsidR="00911969" w:rsidRDefault="00BF4690">
            <w:pPr>
              <w:jc w:val="center"/>
            </w:pPr>
            <w:r>
              <w:rPr>
                <w:rFonts w:ascii="Times New Roman" w:hAnsi="Times New Roman"/>
                <w:sz w:val="20"/>
                <w:szCs w:val="20"/>
              </w:rPr>
              <w:t>номер</w:t>
            </w: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руб.</w:t>
            </w: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Количество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1</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2</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bl>
    <w:tbl>
      <w:tblPr>
        <w:tblStyle w:val="TableStyle4"/>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r>
              <w:rPr>
                <w:rFonts w:ascii="Times New Roman" w:hAnsi="Times New Roman"/>
                <w:sz w:val="20"/>
                <w:szCs w:val="20"/>
              </w:rPr>
              <w:t xml:space="preserve">Дата и время передачи Оборудования: «___» </w:t>
            </w:r>
            <w:r>
              <w:rPr>
                <w:rFonts w:ascii="Times New Roman" w:hAnsi="Times New Roman"/>
                <w:sz w:val="20"/>
                <w:szCs w:val="20"/>
              </w:rPr>
              <w:t>_____________ 20__ г., __: __</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Стороны осмотрели передаваемое Оборудование, проверили его работоспособность, комплектность  и констатировали, что Оборудование находится в исправном состоянии и пригодно для его использования в соответствии с его констр</w:t>
            </w:r>
            <w:r>
              <w:rPr>
                <w:rFonts w:ascii="Times New Roman" w:hAnsi="Times New Roman"/>
                <w:sz w:val="20"/>
                <w:szCs w:val="20"/>
              </w:rPr>
              <w:t>уктивным назначением.</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Арендодателя, указанном в реквизитах Договора.</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4.</w:t>
            </w:r>
          </w:p>
        </w:tc>
        <w:tc>
          <w:tcPr>
            <w:tcW w:w="9105" w:type="dxa"/>
            <w:gridSpan w:val="10"/>
            <w:shd w:val="clear" w:color="F0F0F0" w:fill="auto"/>
          </w:tcPr>
          <w:p w:rsidR="00911969" w:rsidRDefault="00BF4690">
            <w:pPr>
              <w:jc w:val="both"/>
            </w:pPr>
            <w:r>
              <w:rPr>
                <w:rFonts w:ascii="Times New Roman" w:hAnsi="Times New Roman"/>
                <w:sz w:val="20"/>
                <w:szCs w:val="20"/>
              </w:rPr>
              <w:t xml:space="preserve">Арендатор </w:t>
            </w:r>
            <w:r>
              <w:rPr>
                <w:rFonts w:ascii="Times New Roman" w:hAnsi="Times New Roman"/>
                <w:sz w:val="20"/>
                <w:szCs w:val="20"/>
              </w:rPr>
              <w:t>ознакомлен с правилами и порядком использования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5.</w:t>
            </w:r>
          </w:p>
        </w:tc>
        <w:tc>
          <w:tcPr>
            <w:tcW w:w="9105" w:type="dxa"/>
            <w:gridSpan w:val="10"/>
            <w:shd w:val="clear" w:color="F0F0F0" w:fill="auto"/>
          </w:tcPr>
          <w:p w:rsidR="00911969" w:rsidRDefault="00BF4690">
            <w:pPr>
              <w:jc w:val="both"/>
            </w:pPr>
            <w:r>
              <w:rPr>
                <w:rFonts w:ascii="Times New Roman" w:hAnsi="Times New Roman"/>
                <w:sz w:val="20"/>
                <w:szCs w:val="20"/>
              </w:rPr>
              <w:t>Взаимные обязательства по предоставлению Оборудования в аренду в соответствии с условиями Договора выполнены Сторонами надлежащим образом.</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shd w:val="clear" w:color="F0F0F0" w:fill="auto"/>
          </w:tcPr>
          <w:p w:rsidR="00911969" w:rsidRDefault="00BF4690">
            <w:pPr>
              <w:jc w:val="both"/>
            </w:pPr>
            <w:r>
              <w:rPr>
                <w:rFonts w:ascii="Times New Roman" w:hAnsi="Times New Roman"/>
                <w:sz w:val="20"/>
                <w:szCs w:val="20"/>
              </w:rPr>
              <w:t xml:space="preserve">Наличие недостатков (отметить </w:t>
            </w:r>
            <w:r>
              <w:rPr>
                <w:rFonts w:ascii="Times New Roman" w:hAnsi="Times New Roman"/>
                <w:sz w:val="20"/>
                <w:szCs w:val="20"/>
              </w:rPr>
              <w:t>необходимое):</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r>
              <w:rPr>
                <w:rFonts w:ascii="Times New Roman" w:hAnsi="Times New Roman"/>
                <w:sz w:val="20"/>
                <w:szCs w:val="20"/>
              </w:rPr>
              <w:t>отсутствуют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pPr>
              <w:jc w:val="both"/>
            </w:pPr>
            <w:r>
              <w:rPr>
                <w:rFonts w:ascii="Times New Roman" w:hAnsi="Times New Roman"/>
                <w:sz w:val="20"/>
                <w:szCs w:val="20"/>
              </w:rPr>
              <w:t>выявлены следующие недостатки:</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roofErr w:type="gramStart"/>
            <w:r>
              <w:rPr>
                <w:rFonts w:ascii="Times New Roman" w:hAnsi="Times New Roman"/>
                <w:sz w:val="20"/>
                <w:szCs w:val="20"/>
              </w:rPr>
              <w:t>Сдал:  Арендодатель</w:t>
            </w:r>
            <w:proofErr w:type="gramEnd"/>
            <w:r>
              <w:rPr>
                <w:rFonts w:ascii="Times New Roman" w:hAnsi="Times New Roman"/>
                <w:sz w:val="20"/>
                <w:szCs w:val="20"/>
              </w:rPr>
              <w:t xml:space="preserve">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tc>
        <w:tc>
          <w:tcPr>
            <w:tcW w:w="4545" w:type="dxa"/>
            <w:gridSpan w:val="5"/>
            <w:shd w:val="clear" w:color="F0F0F0" w:fill="auto"/>
          </w:tcPr>
          <w:p w:rsidR="00911969" w:rsidRDefault="00BF4690">
            <w:proofErr w:type="gramStart"/>
            <w:r>
              <w:rPr>
                <w:rFonts w:ascii="Times New Roman" w:hAnsi="Times New Roman"/>
                <w:sz w:val="20"/>
                <w:szCs w:val="20"/>
              </w:rPr>
              <w:t>Принял:  Арендатор</w:t>
            </w:r>
            <w:proofErr w:type="gramEnd"/>
            <w:r>
              <w:rPr>
                <w:rFonts w:ascii="Times New Roman" w:hAnsi="Times New Roman"/>
                <w:sz w:val="20"/>
                <w:szCs w:val="20"/>
              </w:rPr>
              <w:t xml:space="preserve"> ______________________</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2235" w:type="dxa"/>
            <w:gridSpan w:val="2"/>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gridSpan w:val="2"/>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r>
              <w:rPr>
                <w:rFonts w:ascii="Times New Roman" w:hAnsi="Times New Roman"/>
                <w:sz w:val="20"/>
                <w:szCs w:val="20"/>
              </w:rPr>
              <w:t>.</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4"/>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172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3</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ПРИЕМА-ПЕРЕДАЧИ (ВОЗВРАТА)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both"/>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 xml:space="preserve">»,именуемое в дальнейшем «Арендодатель» в лице _______________, действующего </w:t>
            </w:r>
            <w:r>
              <w:rPr>
                <w:rFonts w:ascii="Times New Roman" w:hAnsi="Times New Roman"/>
                <w:sz w:val="20"/>
                <w:szCs w:val="20"/>
              </w:rPr>
              <w:t>на основании Доверенности № _____ от «___» _____ 20___ г., с одной стороны, и _____________________________________, именуемый в дальнейшем «Арендатор», в лице ______________________, действующего на основании _____________________, с другой стороны, далее</w:t>
            </w:r>
            <w:r>
              <w:rPr>
                <w:rFonts w:ascii="Times New Roman" w:hAnsi="Times New Roman"/>
                <w:sz w:val="20"/>
                <w:szCs w:val="20"/>
              </w:rPr>
              <w:t xml:space="preserve"> совместно именуемые «Стороны», а по отдельности «Сторона», составили настоящий акт в том, что что во исполнение Договора аренды Оборудования № ________ от «__» ________ 20__ г. Арендатор передает, а Арендодатель  принимает следующее Оборудование:</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5"/>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405"/>
        <w:gridCol w:w="3720"/>
        <w:gridCol w:w="1425"/>
        <w:gridCol w:w="1650"/>
        <w:gridCol w:w="1680"/>
        <w:gridCol w:w="1170"/>
        <w:gridCol w:w="315"/>
      </w:tblGrid>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Арендная комплектация</w:t>
            </w: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Заводской</w:t>
            </w:r>
          </w:p>
          <w:p w:rsidR="00911969" w:rsidRDefault="00BF4690">
            <w:pPr>
              <w:jc w:val="center"/>
            </w:pPr>
            <w:r>
              <w:rPr>
                <w:rFonts w:ascii="Times New Roman" w:hAnsi="Times New Roman"/>
                <w:sz w:val="20"/>
                <w:szCs w:val="20"/>
              </w:rPr>
              <w:t>номер</w:t>
            </w: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руб.</w:t>
            </w: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Количество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1</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2</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bl>
    <w:tbl>
      <w:tblPr>
        <w:tblStyle w:val="TableStyle6"/>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r>
              <w:rPr>
                <w:rFonts w:ascii="Times New Roman" w:hAnsi="Times New Roman"/>
                <w:sz w:val="20"/>
                <w:szCs w:val="20"/>
              </w:rPr>
              <w:t>Дата и время передачи Оборудования: «___» _____________ 20__ г., __: __</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 xml:space="preserve">Стороны </w:t>
            </w:r>
            <w:r>
              <w:rPr>
                <w:rFonts w:ascii="Times New Roman" w:hAnsi="Times New Roman"/>
                <w:sz w:val="20"/>
                <w:szCs w:val="20"/>
              </w:rPr>
              <w:t>осмотрели передаваемое Оборудование, проверили его работоспособность, комплектность  и констатировали, что Оборудование находится в исправном состоянии и пригодно для его использования в соответствии с его конструктивным назначением.</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Взаимные обязате</w:t>
            </w:r>
            <w:r>
              <w:rPr>
                <w:rFonts w:ascii="Times New Roman" w:hAnsi="Times New Roman"/>
                <w:sz w:val="20"/>
                <w:szCs w:val="20"/>
              </w:rPr>
              <w:t>льства по возврату Оборудования из аренды в соответствии с условиями Договора выполнены Сторонами надлежащим образом.</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shd w:val="clear" w:color="F0F0F0" w:fill="auto"/>
          </w:tcPr>
          <w:p w:rsidR="00911969" w:rsidRDefault="00BF4690">
            <w:pPr>
              <w:jc w:val="both"/>
            </w:pPr>
            <w:r>
              <w:rPr>
                <w:rFonts w:ascii="Times New Roman" w:hAnsi="Times New Roman"/>
                <w:sz w:val="20"/>
                <w:szCs w:val="20"/>
              </w:rPr>
              <w:t>Наличие недостатков (отметить необходимое):</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r>
              <w:rPr>
                <w:rFonts w:ascii="Times New Roman" w:hAnsi="Times New Roman"/>
                <w:sz w:val="20"/>
                <w:szCs w:val="20"/>
              </w:rPr>
              <w:t>отсутствуют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pPr>
              <w:jc w:val="both"/>
            </w:pPr>
            <w:r>
              <w:rPr>
                <w:rFonts w:ascii="Times New Roman" w:hAnsi="Times New Roman"/>
                <w:sz w:val="20"/>
                <w:szCs w:val="20"/>
              </w:rPr>
              <w:t>выявлены следующие недостатки:</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roofErr w:type="gramStart"/>
            <w:r>
              <w:rPr>
                <w:rFonts w:ascii="Times New Roman" w:hAnsi="Times New Roman"/>
                <w:sz w:val="20"/>
                <w:szCs w:val="20"/>
              </w:rPr>
              <w:t>Сдал:  Арендатор</w:t>
            </w:r>
            <w:proofErr w:type="gramEnd"/>
            <w:r>
              <w:rPr>
                <w:rFonts w:ascii="Times New Roman" w:hAnsi="Times New Roman"/>
                <w:sz w:val="20"/>
                <w:szCs w:val="20"/>
              </w:rPr>
              <w:t xml:space="preserve"> ____________________________</w:t>
            </w:r>
          </w:p>
        </w:tc>
        <w:tc>
          <w:tcPr>
            <w:tcW w:w="945" w:type="dxa"/>
            <w:shd w:val="clear" w:color="F0F0F0" w:fill="auto"/>
          </w:tcPr>
          <w:p w:rsidR="00911969" w:rsidRDefault="00911969"/>
        </w:tc>
        <w:tc>
          <w:tcPr>
            <w:tcW w:w="4545" w:type="dxa"/>
            <w:gridSpan w:val="5"/>
            <w:shd w:val="clear" w:color="F0F0F0" w:fill="auto"/>
          </w:tcPr>
          <w:p w:rsidR="00911969" w:rsidRDefault="00BF4690">
            <w:r>
              <w:rPr>
                <w:rFonts w:ascii="Times New Roman" w:hAnsi="Times New Roman"/>
                <w:sz w:val="20"/>
                <w:szCs w:val="20"/>
              </w:rPr>
              <w:t>Принял: Арендодатель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945" w:type="dxa"/>
            <w:tcBorders>
              <w:bottom w:val="single" w:sz="5" w:space="0" w:color="auto"/>
            </w:tcBorders>
            <w:shd w:val="clear" w:color="F0F0F0" w:fill="auto"/>
          </w:tcPr>
          <w:p w:rsidR="00911969" w:rsidRDefault="00911969">
            <w:pPr>
              <w:jc w:val="both"/>
            </w:pPr>
          </w:p>
        </w:tc>
        <w:tc>
          <w:tcPr>
            <w:tcW w:w="1290" w:type="dxa"/>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911969">
            <w:pPr>
              <w:jc w:val="right"/>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gridSpan w:val="2"/>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 xml:space="preserve">От </w:t>
            </w:r>
            <w:r>
              <w:rPr>
                <w:rFonts w:ascii="Times New Roman" w:hAnsi="Times New Roman"/>
                <w:sz w:val="20"/>
                <w:szCs w:val="20"/>
              </w:rPr>
              <w:t>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r>
              <w:rPr>
                <w:rFonts w:ascii="Times New Roman" w:hAnsi="Times New Roman"/>
                <w:sz w:val="20"/>
                <w:szCs w:val="20"/>
              </w:rPr>
              <w:t>.</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6"/>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4</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НЕИСПРАВНОСТИ</w:t>
            </w:r>
            <w:r>
              <w:rPr>
                <w:rFonts w:ascii="Times New Roman" w:hAnsi="Times New Roman"/>
                <w:b/>
                <w:sz w:val="20"/>
                <w:szCs w:val="20"/>
              </w:rPr>
              <w:t xml:space="preserve"> ОБОРУДОВАНИЯ</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gridSpan w:val="2"/>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7"/>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4125"/>
        <w:gridCol w:w="5925"/>
        <w:gridCol w:w="315"/>
      </w:tblGrid>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Арендодатель:</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Арендатор:</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Дата и номер договора аренды:</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Модель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Серийный/инвентарный номер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 xml:space="preserve">Адрес </w:t>
            </w:r>
            <w:r>
              <w:rPr>
                <w:rFonts w:ascii="Times New Roman" w:hAnsi="Times New Roman"/>
                <w:sz w:val="20"/>
                <w:szCs w:val="20"/>
              </w:rPr>
              <w:t>эксплуатации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Наработка, м.-ч.:</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Описание неисправности:</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bl>
    <w:tbl>
      <w:tblPr>
        <w:tblStyle w:val="TableStyle8"/>
        <w:tblW w:w="10680" w:type="dxa"/>
        <w:tblInd w:w="0" w:type="dxa"/>
        <w:tblLayout w:type="fixed"/>
        <w:tblCellMar>
          <w:top w:w="0" w:type="dxa"/>
          <w:left w:w="0" w:type="dxa"/>
          <w:bottom w:w="0" w:type="dxa"/>
          <w:right w:w="0" w:type="dxa"/>
        </w:tblCellMar>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r>
              <w:rPr>
                <w:rFonts w:ascii="Times New Roman" w:hAnsi="Times New Roman"/>
                <w:sz w:val="20"/>
                <w:szCs w:val="20"/>
              </w:rPr>
              <w:t>Арендодатель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tc>
        <w:tc>
          <w:tcPr>
            <w:tcW w:w="1365" w:type="dxa"/>
            <w:gridSpan w:val="2"/>
            <w:shd w:val="clear" w:color="F0F0F0" w:fill="auto"/>
          </w:tcPr>
          <w:p w:rsidR="00911969" w:rsidRDefault="00BF4690">
            <w:r>
              <w:rPr>
                <w:rFonts w:ascii="Times New Roman" w:hAnsi="Times New Roman"/>
                <w:sz w:val="20"/>
                <w:szCs w:val="20"/>
              </w:rPr>
              <w:t>Арендатор</w:t>
            </w:r>
          </w:p>
        </w:tc>
        <w:tc>
          <w:tcPr>
            <w:tcW w:w="945" w:type="dxa"/>
            <w:tcBorders>
              <w:bottom w:val="single" w:sz="5" w:space="0" w:color="auto"/>
            </w:tcBorders>
            <w:shd w:val="clear" w:color="F0F0F0" w:fill="auto"/>
          </w:tcPr>
          <w:p w:rsidR="00911969" w:rsidRDefault="00911969"/>
        </w:tc>
        <w:tc>
          <w:tcPr>
            <w:tcW w:w="945" w:type="dxa"/>
            <w:tcBorders>
              <w:bottom w:val="single" w:sz="5" w:space="0" w:color="auto"/>
            </w:tcBorders>
            <w:shd w:val="clear" w:color="F0F0F0" w:fill="auto"/>
          </w:tcPr>
          <w:p w:rsidR="00911969" w:rsidRDefault="00911969"/>
        </w:tc>
        <w:tc>
          <w:tcPr>
            <w:tcW w:w="1290" w:type="dxa"/>
            <w:tcBorders>
              <w:bottom w:val="single" w:sz="5" w:space="0" w:color="auto"/>
            </w:tcBorders>
            <w:shd w:val="clear" w:color="F0F0F0" w:fill="auto"/>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945" w:type="dxa"/>
            <w:tcBorders>
              <w:bottom w:val="single" w:sz="5" w:space="0" w:color="auto"/>
            </w:tcBorders>
            <w:shd w:val="clear" w:color="F0F0F0" w:fill="auto"/>
          </w:tcPr>
          <w:p w:rsidR="00911969" w:rsidRDefault="00911969">
            <w:pPr>
              <w:jc w:val="both"/>
            </w:pPr>
          </w:p>
        </w:tc>
        <w:tc>
          <w:tcPr>
            <w:tcW w:w="1290" w:type="dxa"/>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911969"/>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2835" w:type="dxa"/>
            <w:gridSpan w:val="3"/>
            <w:tcBorders>
              <w:bottom w:val="none" w:sz="5" w:space="0" w:color="auto"/>
            </w:tcBorders>
            <w:shd w:val="clear" w:color="F0F0F0" w:fill="auto"/>
          </w:tcPr>
          <w:p w:rsidR="00911969" w:rsidRDefault="00911969">
            <w:pPr>
              <w:jc w:val="right"/>
            </w:pPr>
          </w:p>
        </w:tc>
        <w:tc>
          <w:tcPr>
            <w:tcW w:w="1725" w:type="dxa"/>
            <w:gridSpan w:val="2"/>
            <w:tcBorders>
              <w:bottom w:val="non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911969">
            <w:pPr>
              <w:jc w:val="right"/>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r>
              <w:rPr>
                <w:rFonts w:ascii="Times New Roman" w:hAnsi="Times New Roman"/>
                <w:sz w:val="20"/>
                <w:szCs w:val="20"/>
              </w:rPr>
              <w:t>.</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blPrEx>
          <w:tblCellMar>
            <w:top w:w="0" w:type="dxa"/>
            <w:bottom w:w="0" w:type="dxa"/>
          </w:tblCellMar>
        </w:tblPrEx>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BF4690" w:rsidRDefault="00BF4690"/>
    <w:sectPr w:rsidR="00BF469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69"/>
    <w:rsid w:val="005A6A3A"/>
    <w:rsid w:val="00911969"/>
    <w:rsid w:val="00BF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8ECB"/>
  <w15:docId w15:val="{32BDB1B6-187E-4FBE-A8FD-58BE1DBD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ВсеИнструменты</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Михаил Сергеевич</dc:creator>
  <cp:lastModifiedBy>Анисимов Михаил Сергеевич</cp:lastModifiedBy>
  <cp:revision>2</cp:revision>
  <dcterms:created xsi:type="dcterms:W3CDTF">2024-10-10T13:30:00Z</dcterms:created>
  <dcterms:modified xsi:type="dcterms:W3CDTF">2024-10-10T13:30:00Z</dcterms:modified>
</cp:coreProperties>
</file>